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23D" w:rsidRPr="00B217D1" w:rsidRDefault="0066723D" w:rsidP="0066723D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</w:t>
      </w:r>
      <w:bookmarkStart w:id="0" w:name="_GoBack"/>
      <w:bookmarkEnd w:id="0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Принято</w:t>
      </w:r>
      <w:proofErr w:type="gramStart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У</w:t>
      </w:r>
      <w:proofErr w:type="gramEnd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тверждаю:               </w:t>
      </w:r>
    </w:p>
    <w:p w:rsidR="0066723D" w:rsidRPr="00B217D1" w:rsidRDefault="0066723D" w:rsidP="0066723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на заседании                                                     Директор </w:t>
      </w:r>
    </w:p>
    <w:p w:rsidR="0066723D" w:rsidRPr="00B217D1" w:rsidRDefault="0066723D" w:rsidP="0066723D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педагогического Совета                                 МБОУ «</w:t>
      </w:r>
      <w:proofErr w:type="spellStart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Нижнемактаминская</w:t>
      </w:r>
      <w:proofErr w:type="spellEnd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СОШ №2» </w:t>
      </w:r>
    </w:p>
    <w:p w:rsidR="0066723D" w:rsidRPr="00B217D1" w:rsidRDefault="0066723D" w:rsidP="0066723D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Протокол №                                                      </w:t>
      </w:r>
      <w:proofErr w:type="spellStart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М.Г.Закирова</w:t>
      </w:r>
      <w:proofErr w:type="spellEnd"/>
    </w:p>
    <w:p w:rsidR="0066723D" w:rsidRPr="00B217D1" w:rsidRDefault="0066723D" w:rsidP="0066723D">
      <w:pPr>
        <w:pStyle w:val="Default"/>
        <w:spacing w:line="276" w:lineRule="auto"/>
        <w:rPr>
          <w:color w:val="000000" w:themeColor="text1"/>
        </w:rPr>
      </w:pPr>
      <w:r w:rsidRPr="00B217D1">
        <w:rPr>
          <w:rFonts w:eastAsia="Times New Roman"/>
          <w:b/>
          <w:bCs/>
          <w:color w:val="000000" w:themeColor="text1"/>
          <w:lang w:eastAsia="ru-RU"/>
        </w:rPr>
        <w:t xml:space="preserve">от ________20___г.                                         </w:t>
      </w:r>
      <w:r>
        <w:rPr>
          <w:rFonts w:eastAsia="Times New Roman"/>
          <w:b/>
          <w:bCs/>
          <w:color w:val="000000" w:themeColor="text1"/>
          <w:lang w:eastAsia="ru-RU"/>
        </w:rPr>
        <w:t xml:space="preserve">  </w:t>
      </w:r>
      <w:r w:rsidRPr="00B217D1">
        <w:rPr>
          <w:color w:val="000000" w:themeColor="text1"/>
        </w:rPr>
        <w:t xml:space="preserve">Введено в действие приказом </w:t>
      </w:r>
    </w:p>
    <w:p w:rsidR="0066723D" w:rsidRPr="00B217D1" w:rsidRDefault="0066723D" w:rsidP="0066723D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21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№ ___  от «»      20___г.</w:t>
      </w:r>
    </w:p>
    <w:p w:rsidR="0066723D" w:rsidRPr="00B217D1" w:rsidRDefault="0066723D" w:rsidP="0066723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6723D" w:rsidRPr="00B217D1" w:rsidRDefault="0066723D" w:rsidP="0066723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6723D" w:rsidRPr="00B217D1" w:rsidRDefault="0066723D" w:rsidP="0066723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6723D" w:rsidRPr="00B217D1" w:rsidRDefault="0066723D" w:rsidP="0066723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6723D" w:rsidRDefault="0066723D" w:rsidP="0066723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6723D" w:rsidRDefault="0066723D" w:rsidP="0066723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6723D" w:rsidRPr="0066723D" w:rsidRDefault="0066723D" w:rsidP="0066723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66723D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Положение</w:t>
      </w:r>
    </w:p>
    <w:p w:rsidR="0066723D" w:rsidRPr="0066723D" w:rsidRDefault="0066723D" w:rsidP="0066723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66723D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о методической службе </w:t>
      </w:r>
    </w:p>
    <w:p w:rsidR="0066723D" w:rsidRPr="0066723D" w:rsidRDefault="0066723D" w:rsidP="0066723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66723D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МБОУ «</w:t>
      </w:r>
      <w:proofErr w:type="spellStart"/>
      <w:r w:rsidRPr="0066723D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Нижнемактаминская</w:t>
      </w:r>
      <w:proofErr w:type="spellEnd"/>
      <w:r w:rsidRPr="0066723D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средняя общеобразовательная школа №2»</w:t>
      </w:r>
    </w:p>
    <w:p w:rsidR="0066723D" w:rsidRDefault="0066723D" w:rsidP="0066723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66723D" w:rsidRDefault="0066723D" w:rsidP="00756348">
      <w:pPr>
        <w:widowControl w:val="0"/>
        <w:tabs>
          <w:tab w:val="left" w:pos="0"/>
        </w:tabs>
        <w:spacing w:after="0" w:line="274" w:lineRule="exact"/>
        <w:ind w:right="20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</w:p>
    <w:p w:rsid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  <w:r w:rsidRPr="00756348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lastRenderedPageBreak/>
        <w:t>1.Общие положения</w:t>
      </w:r>
    </w:p>
    <w:p w:rsidR="00756348" w:rsidRPr="00756348" w:rsidRDefault="00756348" w:rsidP="00756348">
      <w:pPr>
        <w:widowControl w:val="0"/>
        <w:tabs>
          <w:tab w:val="left" w:pos="0"/>
        </w:tabs>
        <w:spacing w:after="0" w:line="274" w:lineRule="exact"/>
        <w:ind w:right="20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1.1Настоящее Положение о методической службе (далее - Положение) в Муниципальном бюджетном общеобразовательном учреждении «</w:t>
      </w:r>
      <w:proofErr w:type="spellStart"/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Нижнемактаминская</w:t>
      </w:r>
      <w:proofErr w:type="spellEnd"/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средняя общеобразовательная школа №2»  (далее - МБОУ) разработано на основании: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Федерального закона от 29.12.2012 года №273-Ф3 «Об образовании в Российской Федерации»;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Приказа </w:t>
      </w:r>
      <w:proofErr w:type="spellStart"/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Минобрнауки</w:t>
      </w:r>
      <w:proofErr w:type="spellEnd"/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 от 30.08.2013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Приказа </w:t>
      </w:r>
      <w:proofErr w:type="spellStart"/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Минобрнауки</w:t>
      </w:r>
      <w:proofErr w:type="spellEnd"/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 от 06 октября 2009 г.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Приказа </w:t>
      </w:r>
      <w:proofErr w:type="spellStart"/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Минобрнауки</w:t>
      </w:r>
      <w:proofErr w:type="spellEnd"/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 от 17 декабря 2010 г. № 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Приказа </w:t>
      </w:r>
      <w:proofErr w:type="spellStart"/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Минобрнауки</w:t>
      </w:r>
      <w:proofErr w:type="spellEnd"/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 от 17 мая 2012 г. № 413 «Об утверждении и введении в действие федерального государственного образовательного стандарта среднего общего образования»;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Устава МБОУ.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1.2</w:t>
      </w:r>
      <w:proofErr w:type="gramStart"/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</w:t>
      </w:r>
      <w:proofErr w:type="gramEnd"/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од методической службой  в МБОУ понимается целостная, основанная на достижениях науки, передового опыта и конкретном анализе затруднений педагогических работников, система взаимосвязанных мер, действий и мероприятий, направленных на повышение профессионального мастерства каждого педагогического работника, на обобщение и развитие творческого потенциала педагогического коллектива в целом, на достижение оптимальных результатов образования учащихся.</w:t>
      </w:r>
    </w:p>
    <w:p w:rsid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1.3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Настоящее Положение определяет цели, задачи, структуру, основные направления методической службы в МБОУ.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1.4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Настоящее Положение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принимается на неопределенный срок. После принятия новой редакции Положения предыдущая редакция утрачивает силу.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6348" w:rsidRPr="00756348" w:rsidRDefault="00756348" w:rsidP="00756348">
      <w:pPr>
        <w:pStyle w:val="a3"/>
        <w:jc w:val="center"/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</w:pPr>
      <w:r w:rsidRPr="00756348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>2.Цель, задачи и основные направления методической службы</w:t>
      </w:r>
    </w:p>
    <w:p w:rsidR="00756348" w:rsidRPr="00756348" w:rsidRDefault="00756348" w:rsidP="0075634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Цель методической службы в МБОУ - создание образовательной среды, способствующей реализации творческого потенциала педагога и педагогического коллектива.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2.2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Задачи методической службы: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анализ, апробация и внедрение нового методического обеспечения образовательного процес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са, способствующего реализации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личностно-ориентированного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системно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-</w:t>
      </w:r>
      <w:proofErr w:type="spellStart"/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деятельностного</w:t>
      </w:r>
      <w:proofErr w:type="spellEnd"/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подхода;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повышение уровня теоретической (предметной) специализации и психолого-педагогической подготовки педагогических работников; повышение общего уровня профессионально-педагогической культуры;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стимулирование группового педагогического творчества и инициативы учителей (генерация идей, их систематизация и структурирование);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создание оптимальных условий для развития и повышения творческого потенциала каждого педагога, для развития мотивации к профессиональному росту;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совершенствование образовательного процесса в МБОУ;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Основные направления методической службы: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2.3.1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Аналитическая деятельность: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мониторинг профессиональных и информационных потребностей педагогических работников МБОУ;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создание и ведение базы данных о педагогических работниках МБОУ: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выявление затруднений педагогических работников дидактического н методического характера;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сбор и обработка информации о результатах учебно-воспитательной работы педагогических работников МБОУ;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изучение, обобщение и распространение педагогического опыта педагогических работников МБОУ;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изучение и анализ состояния и результатов собственной деятельности «методической работы», определение направлений ее совершенствования.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2.3.2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Информационная деятельность: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банка педагогической информации (нормативно-правовой, научно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-методической, методической и др.);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изучение нормативных правовых документов в сфере образования, в том  числе федеральных государственных образовательных стандартов начального основного общего и среднего общего образования;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ознакомление педагогических работников МБОУ с новинками педагогической, психологической, методической и научно-популярной литературы;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создание </w:t>
      </w:r>
      <w:proofErr w:type="spellStart"/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медиатеки</w:t>
      </w:r>
      <w:proofErr w:type="spellEnd"/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2.3.3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Организационно-методическая деятельность: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изучение запросов, методическое сопровождение и оказание практической  помощи молодым специалистам, педагогическим работникам в период подготовки к аттестации, в </w:t>
      </w:r>
      <w:proofErr w:type="spellStart"/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межаттестационный</w:t>
      </w:r>
      <w:proofErr w:type="spellEnd"/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межкурсовой периоды;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прогнозирование, планирование и организация повышения квалификации </w:t>
      </w:r>
      <w:r>
        <w:rPr>
          <w:rFonts w:ascii="Times New Roman" w:hAnsi="Times New Roman" w:cs="Times New Roman"/>
          <w:b/>
          <w:bCs/>
          <w:smallCaps/>
          <w:sz w:val="24"/>
          <w:szCs w:val="24"/>
          <w:shd w:val="clear" w:color="auto" w:fill="FFFFFF"/>
        </w:rPr>
        <w:t>и</w:t>
      </w:r>
      <w:r w:rsidRPr="00756348">
        <w:rPr>
          <w:rFonts w:ascii="Times New Roman" w:hAnsi="Times New Roman" w:cs="Times New Roman"/>
          <w:b/>
          <w:bCs/>
          <w:smallCaps/>
          <w:sz w:val="24"/>
          <w:szCs w:val="24"/>
          <w:shd w:val="clear" w:color="auto" w:fill="FFFFFF"/>
        </w:rPr>
        <w:t xml:space="preserve"> 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профессиональной переподготовки педагогических работников МБОУ,   информационно-методической помощи в системе непрерывного образования;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организация и проведение мастер-классов, </w:t>
      </w:r>
      <w:r w:rsidRPr="00756348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>семинаров-практикумов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конкурсов;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разработка образовательных программ МБОУ;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разработка программы развития МБОУ;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методическое сопровождение подготовки педагогов к участию в конкурсах профессионального мастерства;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проектирование, моделирование новых педагогических практик; процесса погружения учителя в решение новых задач профессиональной деятельности;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организация проведения экспертизы авторских методических материалов.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2.3.4.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Консультационная деятельность: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организация консультационной работы для педагогических работников МБОУ (индивидуальное, групповое консультирование), в том числе по вопросам применения ИКТ, современных образовательных технологий; изучения и применения актуальных психологических концепций;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содействие в формировании методологической, психологической, технологической, методической культуры педагога;</w:t>
      </w:r>
    </w:p>
    <w:p w:rsid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6348" w:rsidRPr="00756348" w:rsidRDefault="00756348" w:rsidP="00756348">
      <w:pPr>
        <w:pStyle w:val="a3"/>
        <w:jc w:val="center"/>
        <w:rPr>
          <w:rFonts w:ascii="Times New Roman" w:eastAsia="Calibri" w:hAnsi="Times New Roman" w:cs="Times New Roman"/>
          <w:b/>
          <w:spacing w:val="3"/>
          <w:sz w:val="24"/>
          <w:szCs w:val="24"/>
        </w:rPr>
      </w:pPr>
      <w:bookmarkStart w:id="1" w:name="bookmark16"/>
      <w:r w:rsidRPr="00756348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>3.Структура методической службы МБОУ</w:t>
      </w:r>
      <w:bookmarkEnd w:id="1"/>
    </w:p>
    <w:p w:rsidR="00756348" w:rsidRPr="00756348" w:rsidRDefault="00756348" w:rsidP="0075634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3.1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proofErr w:type="gramEnd"/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ля осуществления методической работы, достижения ее целей и задач в МБОУ сформирована методическая служба. В структуре методической службы МБОУ функционируют: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педагогический совет;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методический совет;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предметные методические объединения педагогов;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методическое объединение классных руководителей;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временная творческая группа;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аттестационная комиссия МБОУ;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3.2</w:t>
      </w:r>
      <w:r w:rsidR="00643D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Педагогический совет работает на основании устава МБОУ и Положения о педагогическом совете МБОУ.</w:t>
      </w:r>
    </w:p>
    <w:p w:rsidR="00756348" w:rsidRPr="00756348" w:rsidRDefault="00643D36" w:rsidP="00756348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bookmarkStart w:id="2" w:name="bookmark17"/>
      <w:r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 xml:space="preserve">3.3 </w:t>
      </w:r>
      <w:r w:rsidR="00756348" w:rsidRPr="00756348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>Методический совет МБОУ.</w:t>
      </w:r>
      <w:bookmarkEnd w:id="2"/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3.3.1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Методический совет - коллегиальный совещательный профессионально-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педагогический орган МБОУ, который осуществляет планирование, координацию и организацию работы по формированию инновационной направленности в деятельности педагогического коллектива школы.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3.3.2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состав методического совета входят заместители директора МБОУ, руководители методических объединений, педагог-психолог, опытные педагогические работники по представлению руководства МБОУ </w:t>
      </w:r>
      <w:r w:rsidR="00756348" w:rsidRPr="00756348">
        <w:rPr>
          <w:rFonts w:ascii="Times New Roman" w:eastAsia="Tahoma" w:hAnsi="Times New Roman" w:cs="Times New Roman"/>
          <w:i/>
          <w:iCs/>
          <w:sz w:val="24"/>
          <w:szCs w:val="24"/>
          <w:shd w:val="clear" w:color="auto" w:fill="FFFFFF"/>
        </w:rPr>
        <w:t>(в каждой образовательной организации состав методического совета может отличаться).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Состав методического совета на учебный год утверждается приказом директора МБОУ, который издается не позднее 10 сентября. </w:t>
      </w:r>
      <w:proofErr w:type="gramStart"/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Одно и тоже</w:t>
      </w:r>
      <w:proofErr w:type="gramEnd"/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лицо может быть членом методического совета неограниченное количество раз. Общее количество членов методического совета - не менее 5 и не более 11 человек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3.3.3.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Непосредственное руководство деятельностью методического совета осуществляет его председатель, который назначается директором МБОУ из числа заместителей директора по учебно-воспитательной работе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3.4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Компетенция методического совета.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Методический совет МБОУ: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формирует сводную базу данных о педагогических работниках (на основании баз данных методических объединений), в том числе по вопросам повышения квалификации, профессиональной переподготовки и аттестации педагогических работников;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определяет направления мониторинга профессиональных и информационных потребностей педагогических работников, обобщает результаты проведенного методическими объединениями мониторинга, выявляет затруднения педагогических работников дидактического и методического характера, определяет направления и формы работы для преодоления выявленных затруднений;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осуществляет планирование и реализацию мероприятий по введению Федеральных государственных образовательных стандартов; по освоению и внедрению новых образовательных технологий, направленных на реализацию системно-</w:t>
      </w:r>
      <w:proofErr w:type="spellStart"/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деятельностного</w:t>
      </w:r>
      <w:proofErr w:type="spellEnd"/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компетентностного</w:t>
      </w:r>
      <w:proofErr w:type="spellEnd"/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подхода;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формирует систему и содержание мониторинга за ходом введения Федеральных государственных образовательных стандартов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определяет основные направления работы методических объединений, осуществляет координацию работы методических объединений;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определяет тематику семинаров, практикумов, иных форм деятельности: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осуществляет подготовку и издание методических и информационных материалов, изучение, обобщение и диссеминацию опыта педагогических работников;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формирует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банк   педагогической  информации (нормативно-правовой, </w:t>
      </w:r>
      <w:proofErr w:type="gramEnd"/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научно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 - методической, инструктивно - методической и др.), осуществляет оформление и периодическое представление указанной информации для </w:t>
      </w:r>
      <w:r w:rsidR="00643D36"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педагогических работников;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организует работу по изучению нормативных документов, инструктивно-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методических материалов, педагогических технологий, форм и методов обучения и воспитания (выступление на педагогическом совете, на методическом совете для последующего распространения информации на методических объединениях);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формулирует методическую тему и вносит ее на утверждение педагогического совета;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участвует в разработке основных образовательных программ;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формирует на основе материалов методических объединений систему оценочных и методических материалов;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формирует на основе предложений методических объединений перечень учебников и учебных пособий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для использования в образовательном процессе  (в соответствии с утвержденным федеральным перечнем учебников, рекомендованных к использованию при реализации образовательных программ начального общего, основного общего, среднего общего образования, а также учебных пособий, допущенных к использованию при реализации указанных образовательных программ) и вносит его на утверждение педагогического совета;</w:t>
      </w:r>
      <w:proofErr w:type="gramEnd"/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организует разработку (отбор) контрольных материалов для оценки предметных планируемых результатов образования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организует проведение консультаций для педагогических работников, как по плану работы методического совета, так и по запросам педагогических работников на индивидуализированной и дифференцированной основе (молодые учителя: учител</w:t>
      </w:r>
      <w:proofErr w:type="gramStart"/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я-</w:t>
      </w:r>
      <w:proofErr w:type="gramEnd"/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предметники; классные руководители; учителя, испытывающие определенные затруднения в педагогической работе; учителя, имеющие разный педагогический стаж; учителя, не имеющие педагогического образования и т.д.);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разрабатывает шаблоны документов для методических объединений (форма анализа работы по реализации образовательной программы за определенный период и т.д.) и для педагогических работников (технологическая карта урока, форма плана самообразования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т.д.);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осуществляет методическое сопровождение деятельности педагогов, работающих с учащимися, обучающимися по индивидуальному учебному плану;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осуществляет методическое сопровождение педагогов для участия в конкурсах профессионального мастерства;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осуществляет анализ методической работы МБОУ за определенный период.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3.3.5. </w:t>
      </w:r>
      <w:r w:rsidR="00756348" w:rsidRPr="0075634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Организация работы методического совета: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содержание и тематика направлений деятельности методического совета на учебный год конкретизируется в годовом плане работы методического совета, который является неотъемлемой частью годового плана учебно-воспитательной работы МБОУ;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периодичность заседаний методического совета составляет не реже 1 раза в четверть. При необходимости методический совет проводит внеплановые заседания;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заседания методического совета являются открытыми, на них могут присутствовать педагогические работники, не являющиеся его членами;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при необходимости методический совет по согласованию с директором может привлекать для своей работы любых специалистов;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кворумом для принятия решений является присутствие на заседании методического совета более половины его членов; решения принимаются простым большинством голосов членов методического совета, присутствующих на заседании. В случае равенства голосов решающим является голос председателя методического совета.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3.3.6.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со своей компетенцией, установленной настоящим Положением, методический совет имеет право: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обращаться к администрации и коллегиальным органам управления и получать информацию по результатам рассмотрения обращений;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обращаться к администрации МБОУ за консультациями по вопросам нормативно-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правового обеспечения деятельности методического совета; с предложениями об улучшении организации учебного процесса;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обращаться в аттестационную комиссию с предложениями по организации и содержанию аттестации педагогических работников;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принимать участие в разработке планов, программ деятельности;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разрабатывать и вносить предложения по совершенствованию учебной и методической работы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устанавливать и осуществлять сотрудничество с аналогичными структурами в других образовательных организациях;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рекомендовать педагогических работников МБОУ для участия в профессиональных конкурсах.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3.3.7.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Ответственность методического совета.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Методический совет несет ответственность </w:t>
      </w:r>
      <w:proofErr w:type="gramStart"/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proofErr w:type="gramEnd"/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выполнение плана работы;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соответствие принятых решений действующему законодательству и локальным актам;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выполнение принятых решений и рекомендаций.</w:t>
      </w:r>
    </w:p>
    <w:p w:rsidR="00756348" w:rsidRPr="00756348" w:rsidRDefault="00643D3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3.3.8.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Документация методического совета.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В ходе осуществления деятельности методический совет формирует следующие документы, которые ведутся в печатном виде:</w:t>
      </w:r>
    </w:p>
    <w:p w:rsidR="00756348" w:rsidRPr="00756348" w:rsidRDefault="00786D33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анализ работы за учебный год;</w:t>
      </w:r>
    </w:p>
    <w:p w:rsidR="00756348" w:rsidRPr="00756348" w:rsidRDefault="00786D33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план работы на учебный год;</w:t>
      </w:r>
    </w:p>
    <w:p w:rsidR="00756348" w:rsidRPr="00756348" w:rsidRDefault="00786D33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база (банк) данных по педагогическим работникам;</w:t>
      </w:r>
    </w:p>
    <w:p w:rsidR="00756348" w:rsidRPr="00756348" w:rsidRDefault="00786D33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банк данных нормативно-правовой и педагогической информации различного уровня;</w:t>
      </w:r>
    </w:p>
    <w:p w:rsidR="00756348" w:rsidRPr="00756348" w:rsidRDefault="00786D33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банк передового педагогического опыта педагогических работников;</w:t>
      </w:r>
    </w:p>
    <w:p w:rsidR="00756348" w:rsidRPr="00756348" w:rsidRDefault="00786D33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система оценочных и методических материалов;</w:t>
      </w:r>
    </w:p>
    <w:p w:rsidR="00756348" w:rsidRPr="00756348" w:rsidRDefault="00786D33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протоколы заседаний методического совета.</w:t>
      </w:r>
    </w:p>
    <w:p w:rsidR="00756348" w:rsidRPr="00756348" w:rsidRDefault="00786D33" w:rsidP="00756348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bookmarkStart w:id="3" w:name="bookmark18"/>
      <w:r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 xml:space="preserve">3.4. </w:t>
      </w:r>
      <w:r w:rsidR="00756348" w:rsidRPr="00756348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>Предметные методические объединения.</w:t>
      </w:r>
      <w:bookmarkEnd w:id="3"/>
    </w:p>
    <w:p w:rsidR="00756348" w:rsidRPr="00756348" w:rsidRDefault="00786D33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3.4.1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Предметные методические объединения - структурные подразделения методической службы, осуществляющие организацию и ведение методической деятельности по предмету (предметной области).</w:t>
      </w:r>
    </w:p>
    <w:p w:rsidR="00756348" w:rsidRPr="00756348" w:rsidRDefault="00786D33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3.4.2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предметных методических объединений осуществляется по профильному принципу. В методическое объединение входят педагогические работники одного предмета, или одной предметной области, или смежных предметных областей.</w:t>
      </w:r>
    </w:p>
    <w:p w:rsidR="00756348" w:rsidRPr="00756348" w:rsidRDefault="00786D33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3.4.3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МБОУ исходя из принципа, сформулированного в п.3.4.2 настоящего Положения, и количественного состава педагогических работников, сформированы и функционируют следующие методические объединения:</w:t>
      </w:r>
    </w:p>
    <w:p w:rsidR="00756348" w:rsidRPr="00756348" w:rsidRDefault="00786D33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методическое объединение учителей начальных классов;</w:t>
      </w:r>
    </w:p>
    <w:p w:rsidR="00756348" w:rsidRPr="00756348" w:rsidRDefault="00786D33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методическое объединение учителей русского языка и литературы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истории и обществознания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756348" w:rsidRPr="00756348" w:rsidRDefault="00786D33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методическое объединение учителей татарского языка и литературы;</w:t>
      </w:r>
    </w:p>
    <w:p w:rsidR="00756348" w:rsidRPr="00756348" w:rsidRDefault="00786D33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методическое объединение учителей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английского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языка;</w:t>
      </w:r>
    </w:p>
    <w:p w:rsidR="00756348" w:rsidRPr="00756348" w:rsidRDefault="00786D33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методическое объединение учителей математики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физики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информатики;</w:t>
      </w:r>
    </w:p>
    <w:p w:rsidR="00756348" w:rsidRPr="00756348" w:rsidRDefault="00786D33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методическое объединение учителей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интересных наук (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география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786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биология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химия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</w:p>
    <w:p w:rsidR="00756348" w:rsidRDefault="00786D33" w:rsidP="0075634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методическое объединение учителей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технологии,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изобразительно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искусств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, музык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и, ОБЖ,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физической культуры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86D33" w:rsidRPr="00786D33" w:rsidRDefault="00786D33" w:rsidP="00786D33">
      <w:pPr>
        <w:pStyle w:val="a3"/>
        <w:rPr>
          <w:rFonts w:ascii="Times New Roman" w:hAnsi="Times New Roman" w:cs="Times New Roman"/>
          <w:sz w:val="24"/>
          <w:szCs w:val="24"/>
        </w:rPr>
      </w:pPr>
      <w:r w:rsidRPr="00786D33">
        <w:rPr>
          <w:rFonts w:ascii="Times New Roman" w:hAnsi="Times New Roman" w:cs="Times New Roman"/>
          <w:sz w:val="24"/>
          <w:szCs w:val="24"/>
        </w:rPr>
        <w:t>Наряду с предметными методическими объединениями может функционировать методическое объединение классных руководителей.</w:t>
      </w:r>
    </w:p>
    <w:p w:rsidR="00786D33" w:rsidRPr="00786D33" w:rsidRDefault="00786D33" w:rsidP="00786D33">
      <w:pPr>
        <w:pStyle w:val="a3"/>
        <w:rPr>
          <w:rFonts w:ascii="Times New Roman" w:hAnsi="Times New Roman" w:cs="Times New Roman"/>
          <w:sz w:val="24"/>
          <w:szCs w:val="24"/>
        </w:rPr>
      </w:pPr>
      <w:r w:rsidRPr="00786D33">
        <w:rPr>
          <w:rFonts w:ascii="Times New Roman" w:hAnsi="Times New Roman" w:cs="Times New Roman"/>
          <w:sz w:val="24"/>
          <w:szCs w:val="24"/>
        </w:rPr>
        <w:t xml:space="preserve">Состав методических объединений может меняться, и их формирование </w:t>
      </w:r>
    </w:p>
    <w:p w:rsidR="00786D33" w:rsidRPr="00756348" w:rsidRDefault="00786D33" w:rsidP="00786D33">
      <w:pPr>
        <w:pStyle w:val="a3"/>
        <w:rPr>
          <w:rFonts w:ascii="Times New Roman" w:hAnsi="Times New Roman" w:cs="Times New Roman"/>
          <w:sz w:val="24"/>
          <w:szCs w:val="24"/>
        </w:rPr>
      </w:pPr>
      <w:r w:rsidRPr="00786D33">
        <w:rPr>
          <w:rFonts w:ascii="Times New Roman" w:hAnsi="Times New Roman" w:cs="Times New Roman"/>
          <w:sz w:val="24"/>
          <w:szCs w:val="24"/>
        </w:rPr>
        <w:t xml:space="preserve">определяется приказом директора </w:t>
      </w:r>
      <w:proofErr w:type="spellStart"/>
      <w:proofErr w:type="gramStart"/>
      <w:r w:rsidR="000817BF">
        <w:rPr>
          <w:rFonts w:ascii="Times New Roman" w:hAnsi="Times New Roman" w:cs="Times New Roman"/>
          <w:sz w:val="24"/>
          <w:szCs w:val="24"/>
        </w:rPr>
        <w:t>директора</w:t>
      </w:r>
      <w:proofErr w:type="spellEnd"/>
      <w:proofErr w:type="gramEnd"/>
      <w:r w:rsidRPr="00786D33">
        <w:rPr>
          <w:rFonts w:ascii="Times New Roman" w:hAnsi="Times New Roman" w:cs="Times New Roman"/>
          <w:sz w:val="24"/>
          <w:szCs w:val="24"/>
        </w:rPr>
        <w:t xml:space="preserve"> ежегодно в начале учебного года.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3.4.4.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Непосредственное руководство деятельностью каждого методического объединения осуществляет его руководитель, который назначается директором МБОУ.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3.4.5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Компетенция предметных методических объединений: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формирует банк педагогической информации различного уровня и направленности по профилю методического объединения, осуществляет ознакомление с указанной информацией педагогических работников;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формирует базу данных о педагогических работниках МБОУ, являющихся членами методического объединения;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участвует в разработке основных образовательных программ МБОУ, в том числе рассматривает и согласовывает рабочие программы учебных предметов, курсов (для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передачи их на дальнейшее согласование заместителю директора по учебно-воспитательной работе);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формирует систему оценочных и методических материалов по конкретному предмету (предметам);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вносит в методический совет предложения по перечню учебников и учебных пособий для использования в образовательном процессе (в соответствии с утвержденным федеральным перечнем учебников, рекомендованных к использованию при реализации образовательных программ начального общего, основного общего, среднего общего образования, а также учебных пособий, допущенных к использованию при реализации указанных образовательных программ);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осуществляет контроль учебной деятельности по предмету (предметной области) и анализ полученных результатов;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осуществляет выработку единых требований к оценке результатов освоения программы на основе федеральных государственных образовательных стандартов;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осуществляет разработку системы текущего контроля успеваемости и промежуточной аттестации учащихся по предмету (предметной области);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осуществляет составление (выбор) комплексных проверочных работ;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осуществляет внедрение новой формы накопительной оценки (портфолио учащихся);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осуществляет обработку результатов диагностических и комплексных проверочных работ;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определяет основные направления внеурочной деятельности по профилю методического объединения, организует внеурочную деятельность учащихся; разрабатывает локальные нормативные акты МБОУ по указанному вопросу;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осуществляет методическое сопровождение деятельности начинающих педагогов, в том числе через систему наставничества;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разрабатывает дидактические материалы, методические рекомендации по профилю методического объединения;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проводит мониторинг профессиональных и информационных потребностей педагогических работников МБОУ;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рассматривает вопросы повышения квалификации педагогических работников, вносит предложения по указанному вопросу методическому совету и администрации МБОУ;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анализирует оснащение предметных кабинетов, вносит методическому совету и администрации МБОУ предложения по совершенствованию оснащения предметных кабинетов в соответствии с требованиями федеральных государственных образовательных стандартов;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организует проведение мастер-классов, семинаров-практикумов, </w:t>
      </w:r>
      <w:proofErr w:type="spellStart"/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взаимопосещение</w:t>
      </w:r>
      <w:proofErr w:type="spellEnd"/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уроков по определенной тематике с последующей рефлексией и анализом, открытых уроков по определенной теме с целью ознакомления с методическими разработками сложных тем предмета, предметных недель и т.д.;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организует изучение, обобщение и распространение педагогического опыта педагогических работников МБОУ (по профилю методического объединения);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рассматривает отчеты учителей по теме самообразования.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3.4.6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Организация работы методического объединения: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 каждого методического объединения организуется на основе планирования МБОУ (в том числе плана работы методического совета), с учетом индивидуальных планов профессионального самообразования учителей;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периодичность заседаний методического объединения - не реже 1 раза в четверть. При необходимости методические объединения проводят внеплановые заседания;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заседания методических объединений являются открытыми, на них могут присутствовать руководящие работники МБОУ, а также педагогические </w:t>
      </w:r>
      <w:proofErr w:type="gramStart"/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работники</w:t>
      </w:r>
      <w:proofErr w:type="gramEnd"/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не являющиеся  его членами;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кворумом для принятия решений является присутствие на заседание методического  объединения более 2/3 его членов; решения принимаются простым большинством голосов членов методического объединения, присутствующих на заседании. В случае  равенства голосов решающим является  голос председателя методического объединения.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3.4.7.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со своей компетенцией, установленной настоящим Положением, каждое методическое объединение имеет право: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обращаться к администрации, коллегиальным органам управления МБОУ и  методическому  совету и получать информацию по результатам рассмотрения  обращений;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обращаться к администрации и к методическому совету за   консультациями  по вопросам нормативно-правового обеспечения деятельности методических  объединений, с предложениями об улучшении организации учебного процесса;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принимать участие в разработке планов, программ деятельности;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разрабатывать и вносить предложения по совершенствованию учебной и методической работы;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устанавливать и осуществлять сотрудничество с аналогичными структурами в  других образовательных организациях;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рекомендовать педагогических работников для участия в  профессиональных конкурсах.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3.4.8.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Ответственность методического объединения.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Каждое методическое объединение несет ответственность </w:t>
      </w:r>
      <w:proofErr w:type="gramStart"/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proofErr w:type="gramEnd"/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выполнение плана работы;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 соответствие принятых решений действующему законодательству и локальным актам;  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- выполнение принятых решений и рекомендаций.</w:t>
      </w:r>
    </w:p>
    <w:p w:rsidR="00756348" w:rsidRPr="00CF322A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CF322A">
        <w:rPr>
          <w:rFonts w:ascii="Times New Roman" w:hAnsi="Times New Roman" w:cs="Times New Roman"/>
          <w:sz w:val="24"/>
          <w:szCs w:val="24"/>
          <w:shd w:val="clear" w:color="auto" w:fill="FFFFFF"/>
        </w:rPr>
        <w:t>3.4.9.</w:t>
      </w:r>
      <w:r w:rsidR="00756348" w:rsidRPr="00CF322A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Документация методического объединения.</w:t>
      </w:r>
    </w:p>
    <w:p w:rsidR="00756348" w:rsidRPr="00CF322A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CF322A">
        <w:rPr>
          <w:rFonts w:ascii="Times New Roman" w:hAnsi="Times New Roman" w:cs="Times New Roman"/>
          <w:sz w:val="24"/>
          <w:szCs w:val="24"/>
          <w:shd w:val="clear" w:color="auto" w:fill="FFFFFF"/>
        </w:rPr>
        <w:t>В ходе осуществления деятельности каждое методическое объединение формирует следующие документы:</w:t>
      </w:r>
    </w:p>
    <w:p w:rsidR="00756348" w:rsidRPr="00CF322A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CF32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CF322A">
        <w:rPr>
          <w:rFonts w:ascii="Times New Roman" w:hAnsi="Times New Roman" w:cs="Times New Roman"/>
          <w:sz w:val="24"/>
          <w:szCs w:val="24"/>
          <w:shd w:val="clear" w:color="auto" w:fill="FFFFFF"/>
        </w:rPr>
        <w:t>анализ работы за учебный год;</w:t>
      </w:r>
    </w:p>
    <w:p w:rsidR="00756348" w:rsidRPr="00CF322A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CF32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CF322A">
        <w:rPr>
          <w:rFonts w:ascii="Times New Roman" w:hAnsi="Times New Roman" w:cs="Times New Roman"/>
          <w:sz w:val="24"/>
          <w:szCs w:val="24"/>
          <w:shd w:val="clear" w:color="auto" w:fill="FFFFFF"/>
        </w:rPr>
        <w:t>план работы на учебный год;</w:t>
      </w:r>
    </w:p>
    <w:p w:rsidR="00756348" w:rsidRPr="00CF322A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CF32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CF322A">
        <w:rPr>
          <w:rFonts w:ascii="Times New Roman" w:hAnsi="Times New Roman" w:cs="Times New Roman"/>
          <w:sz w:val="24"/>
          <w:szCs w:val="24"/>
          <w:shd w:val="clear" w:color="auto" w:fill="FFFFFF"/>
        </w:rPr>
        <w:t>база (банк) данных по педагогическим работникам (по профилю методического объединения);</w:t>
      </w:r>
    </w:p>
    <w:p w:rsidR="00756348" w:rsidRPr="00CF322A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CF32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CF322A">
        <w:rPr>
          <w:rFonts w:ascii="Times New Roman" w:hAnsi="Times New Roman" w:cs="Times New Roman"/>
          <w:sz w:val="24"/>
          <w:szCs w:val="24"/>
          <w:shd w:val="clear" w:color="auto" w:fill="FFFFFF"/>
        </w:rPr>
        <w:t>банк данных нормативно-правовой и педагогической информации различи уровня  (по профилю методического объединения);</w:t>
      </w:r>
    </w:p>
    <w:p w:rsidR="00756348" w:rsidRPr="00CF322A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CF32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CF322A">
        <w:rPr>
          <w:rFonts w:ascii="Times New Roman" w:hAnsi="Times New Roman" w:cs="Times New Roman"/>
          <w:sz w:val="24"/>
          <w:szCs w:val="24"/>
          <w:shd w:val="clear" w:color="auto" w:fill="FFFFFF"/>
        </w:rPr>
        <w:t>банк передового педагогического опыта педагогических работников профилю методического объединения);</w:t>
      </w:r>
    </w:p>
    <w:p w:rsidR="00756348" w:rsidRPr="00CF322A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CF32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CF32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система оценочных и методических </w:t>
      </w:r>
      <w:proofErr w:type="gramStart"/>
      <w:r w:rsidR="00756348" w:rsidRPr="00CF322A">
        <w:rPr>
          <w:rFonts w:ascii="Times New Roman" w:hAnsi="Times New Roman" w:cs="Times New Roman"/>
          <w:sz w:val="24"/>
          <w:szCs w:val="24"/>
          <w:shd w:val="clear" w:color="auto" w:fill="FFFFFF"/>
        </w:rPr>
        <w:t>материалов</w:t>
      </w:r>
      <w:proofErr w:type="gramEnd"/>
      <w:r w:rsidR="00756348" w:rsidRPr="00CF32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 конкретному предмету (предметам);</w:t>
      </w:r>
    </w:p>
    <w:p w:rsidR="00756348" w:rsidRPr="00CF322A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CF32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CF322A">
        <w:rPr>
          <w:rFonts w:ascii="Times New Roman" w:hAnsi="Times New Roman" w:cs="Times New Roman"/>
          <w:sz w:val="24"/>
          <w:szCs w:val="24"/>
          <w:shd w:val="clear" w:color="auto" w:fill="FFFFFF"/>
        </w:rPr>
        <w:t>единые требования к оценке результатов освоения программы на основе федеральных государственных образовательных стандартов (по профилю методического объединения);</w:t>
      </w:r>
    </w:p>
    <w:p w:rsidR="00756348" w:rsidRPr="00CF322A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CF32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CF322A">
        <w:rPr>
          <w:rFonts w:ascii="Times New Roman" w:hAnsi="Times New Roman" w:cs="Times New Roman"/>
          <w:sz w:val="24"/>
          <w:szCs w:val="24"/>
          <w:shd w:val="clear" w:color="auto" w:fill="FFFFFF"/>
        </w:rPr>
        <w:t>материалы по вопросам текущего контроля успеваемости и промежуточной аттестации учащихся по предмету (предметной области);</w:t>
      </w:r>
    </w:p>
    <w:p w:rsidR="00756348" w:rsidRPr="00CF322A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CF32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CF322A">
        <w:rPr>
          <w:rFonts w:ascii="Times New Roman" w:hAnsi="Times New Roman" w:cs="Times New Roman"/>
          <w:sz w:val="24"/>
          <w:szCs w:val="24"/>
          <w:shd w:val="clear" w:color="auto" w:fill="FFFFFF"/>
        </w:rPr>
        <w:t>протоколы заседаний методического объединения.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3.5.</w:t>
      </w:r>
      <w:r w:rsidR="00756348" w:rsidRPr="0075634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Методическое объединение классных руководителей.</w:t>
      </w:r>
    </w:p>
    <w:p w:rsidR="00756348" w:rsidRPr="00756348" w:rsidRDefault="000817BF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3.5.1.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Методическое объединение классных руководителей - структурное подразделение методической службы, объединяющее классных руководителей 1-11 классов, с целью методического обеспечения организации и осуществления воспитательного процесса, исследования его эффективности, повышения профессионального мастерства педагогов.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3.5.2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Непосредственное руководство деятельностью методического объединения классных руководителей осуществляет его руководитель, который назначается директором МБОУ по представлению заместителя директора МБОУ по воспитательной работе из числа опытных классных руководителей.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3.5.3.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Компетенция методического объединения классных руководителей: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формирует банк педагогической информации различного уровня и направленности по профилю методического объединения, осуществляет ознакомление с указанной информацией классных руководителей;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формирует базу данных о классных руководителях МБОУ;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участвует в разработке основных образовательных программ МБОУ, в том числе рассматривает и согласовывает программы курсов внеурочной деятельности (для передачи их на дальнейшее согласование заместителю директора по воспитательной работе);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осуществляет методическое сопровождение деятельности начинающих классных руководителей, в том числе через систему наставничества;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разрабатывает дидактические материалы, методические рекомендации по профилю методического объединения;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разрабатывает шаблоны документов для классных руководителей;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осуществляет выбор и разработку направлений и механизмов мониторинга уровня воспитанности учащихся;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проводит мониторинг профессиональных и информационных потребностей классных руководителей МБОУ;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организует проведение мастер-классов, семинаров-практикумов, </w:t>
      </w:r>
      <w:proofErr w:type="spellStart"/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взаимопосещение</w:t>
      </w:r>
      <w:proofErr w:type="spellEnd"/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мероприятий по определенной тематике с последующей рефлексией и анализом и т.д.;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организует изучение, обобщение и распространение педагогического опыта классных руководителей МБОУ;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осуществляет координацию деятельности классных руководителей и организацию их взаимодействия.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3.5.4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Организация работы методического объединения классных руководителей: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 методического объединения классных руководителей организуется на основе плана, который разрабатывается в соответствии с общим планом работы МБОУ (в том числе с планом работы методического совета);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периодичность заседаний методического объединения классных руководителей - не реже 1 раза в четверть. При необходимости методическое объединение классных руководителей проводит внеплановые заседания;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заседания методического объединения классных руководителей являются открытыми, на них могут присутствовать руководящие работники МБОУ, а также педагогические работники, не являющиеся его членами;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кворумом для принятия решений является присутствие на заседании методического объединения классных руководителей более 2/3 его членов; решения принимаются простым большинством голосов членов методического объединения классных руководителей, присутствующих на заседании. В случае равенства голосов решающим является голос председателя методического объединения классных руководителей.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3.5.5.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со своей компетенцией, установленной настоящим Положением, методическое объединение классных руководителей имеет право: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348">
        <w:rPr>
          <w:rFonts w:ascii="Times New Roman" w:hAnsi="Times New Roman" w:cs="Times New Roman"/>
          <w:sz w:val="24"/>
          <w:szCs w:val="24"/>
        </w:rPr>
        <w:t>-обращаться к администрации, коллегиальным органам  управления МБОУ и методическому</w:t>
      </w:r>
      <w:r w:rsidRPr="0075634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совету МБОУ и получать информацию по результатам рассмотрения обращений;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обращаться к администрации МБОУ, методическому совету МБОУ за консультациями по вопросам нормативно-правового обеспечения деятельности методического объединения классных руководителей; с предложениями об улучшении организации воспитательного процесса, в том числе по вопросам материального оснащения воспитательного процесса;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принимать участие в разработке планов, программ деятельности МБОУ;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577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разрабатывать и вносить предложения по совершенствованию образовательной и методической работы;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устанавливать и осуществлять сотрудничество с аналогичными структурами в других образовательных организациях;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рекомендовать классных руководителей МБОУ для участия в профессиональных конкурсах.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3.5.6.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Ответственность методического объединения классных руководителей.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Методическое объединение классных руководителей несет ответственность </w:t>
      </w:r>
      <w:proofErr w:type="gramStart"/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proofErr w:type="gramEnd"/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выполнение плана работы;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соответствие принятых решений действующему законодательству и локальным актам;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выполнение принятых решений и рекомендаций.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3.5.7 Документация методического объединения классных руководителей.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В ходе осуществления деятельности методическое объединение классных руководителей формирует следующие документы: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анализ работы за учебный год;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план работы на учебный год;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база (банк) данных по классным руководителям;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банк данных нормативно-правовой и педагогической информации различного уровня (по профилю методического объединения);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банк передового педагогического опыта классных руководителей МБОУ;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система мониторинговых и методических материалов по воспитательной работе;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протоколы заседаний методического объединения.</w:t>
      </w:r>
    </w:p>
    <w:p w:rsidR="00756348" w:rsidRPr="00756348" w:rsidRDefault="00B57756" w:rsidP="00756348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bookmarkStart w:id="4" w:name="bookmark19"/>
      <w:r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3.6.</w:t>
      </w:r>
      <w:r w:rsidR="00756348" w:rsidRPr="00756348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Временная творческая группа.</w:t>
      </w:r>
      <w:bookmarkEnd w:id="4"/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3.6.1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Временная творческая группа (далее - ВТГ) - профессиональное объединение педагогов, создаваемое для решения конкретной кратковременной творческой проблемы (например, подготовка к педагогическому совету, семинару, реализация проекта и т.д.).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3.6.2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Основанием для создания ВТГ являются: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решение педагогического совета;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решение методического совета;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решение конкретных педагогических работников.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3.6.3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состав ВТГ входят не менее 3 человек.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3.6.4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Основные направления деятельности ВТГ, содержание, формы и методы работы определяются ее участниками в соответствии с целями и задачами МБОУ, а также в зависимости от целей ее создания.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3.6.5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Результатом деятельности ВТГ  является подготовленный и проведенный педагогический совет, методический семинар, разработка рекомендаций, реализованный (реализующийся) проект и т.д.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3.6.6.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 ВТГ, независимо от темы и цели, направлена </w:t>
      </w:r>
      <w:proofErr w:type="gramStart"/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gramEnd"/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освоение и использование инновационных технологий, методов и приёмов образования учащихся;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обмен опытом успешной педагогической деятельности;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вовлечение в методическую работу различных категорий педагогов;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создание ситуации успеха.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3.6.7.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Заседания ВТГ не протоколируются. Результат работы ВГТ оформляется в виде протокола педагогического совета, проекта, сборника материалов и иных формах и предоставляется для дальнейшего хранения в методический совет МБОУ.</w:t>
      </w:r>
    </w:p>
    <w:p w:rsidR="00756348" w:rsidRPr="00756348" w:rsidRDefault="00B57756" w:rsidP="00756348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bookmarkStart w:id="5" w:name="bookmark20"/>
      <w:r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3.7.</w:t>
      </w:r>
      <w:r w:rsidR="00756348" w:rsidRPr="00756348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Аттестационная комиссия МБОУ для проведения аттестации педагогических работников на соответствие занимаемой должности.</w:t>
      </w:r>
      <w:bookmarkEnd w:id="5"/>
    </w:p>
    <w:p w:rsid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3.7.1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Аттестационная комиссия для проведения аттестации педагогических работников на соответствие занимаемой должности (далее - Аттестационная комиссия) вправе рекомендовать подструктурам методической службы проведение конкретных мероприятий, в том числе применительно к педагогическим работникам (вовлечение педагогических работников в методическую деятельность, в разработку различных методических материалов, активизацию наставничества и т.д.). Данные рекомендации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вносятся в протокол Аттестационной комиссии и доводятся до сведения соответствующих подструктур методической службы.</w:t>
      </w:r>
    </w:p>
    <w:p w:rsidR="00B57756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6348" w:rsidRDefault="00B57756" w:rsidP="00B57756">
      <w:pPr>
        <w:pStyle w:val="a3"/>
        <w:jc w:val="center"/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</w:pPr>
      <w:bookmarkStart w:id="6" w:name="bookmark21"/>
      <w:r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4. </w:t>
      </w:r>
      <w:r w:rsidR="00756348" w:rsidRPr="00756348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Формы, содержание и организация методической работы</w:t>
      </w:r>
      <w:bookmarkEnd w:id="6"/>
    </w:p>
    <w:p w:rsidR="00B57756" w:rsidRPr="00756348" w:rsidRDefault="00B57756" w:rsidP="0075634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4.1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Основными формами методической работы в МБОУ являются: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заседания педагогического совета МБОУ;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заседания методического совета;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заседания методических объединений;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методические конференции, семинары, совещания;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методические занятия - открытые занятия, мастер-классы, практикумы, круглые столы и т.д.;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разработка учебно-методических материалов и документов;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консультирование педагогических работников;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самообразование педагогических работников;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наставничество;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иные формы;</w:t>
      </w:r>
    </w:p>
    <w:p w:rsidR="00756348" w:rsidRPr="00B57756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B57756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- </w:t>
      </w:r>
      <w:r w:rsidR="00756348" w:rsidRPr="00B57756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единый методический день в школе;</w:t>
      </w:r>
    </w:p>
    <w:p w:rsidR="00756348" w:rsidRPr="00B57756" w:rsidRDefault="00756348" w:rsidP="00756348">
      <w:pPr>
        <w:pStyle w:val="a3"/>
        <w:rPr>
          <w:rFonts w:ascii="Times New Roman" w:eastAsia="Calibri" w:hAnsi="Times New Roman" w:cs="Times New Roman"/>
          <w:spacing w:val="1"/>
          <w:sz w:val="24"/>
          <w:szCs w:val="24"/>
        </w:rPr>
      </w:pPr>
      <w:r w:rsidRPr="00B57756">
        <w:rPr>
          <w:rFonts w:ascii="Times New Roman" w:eastAsia="Calibri" w:hAnsi="Times New Roman" w:cs="Times New Roman"/>
          <w:iCs/>
          <w:spacing w:val="1"/>
          <w:sz w:val="24"/>
          <w:szCs w:val="24"/>
        </w:rPr>
        <w:t>- проблемные семинары и практикумы;</w:t>
      </w:r>
    </w:p>
    <w:p w:rsidR="00756348" w:rsidRPr="00B57756" w:rsidRDefault="00756348" w:rsidP="00756348">
      <w:pPr>
        <w:pStyle w:val="a3"/>
        <w:rPr>
          <w:rFonts w:ascii="Times New Roman" w:eastAsia="Calibri" w:hAnsi="Times New Roman" w:cs="Times New Roman"/>
          <w:spacing w:val="1"/>
          <w:sz w:val="24"/>
          <w:szCs w:val="24"/>
        </w:rPr>
      </w:pPr>
      <w:r w:rsidRPr="00B57756">
        <w:rPr>
          <w:rFonts w:ascii="Times New Roman" w:eastAsia="Calibri" w:hAnsi="Times New Roman" w:cs="Times New Roman"/>
          <w:iCs/>
          <w:spacing w:val="1"/>
          <w:sz w:val="24"/>
          <w:szCs w:val="24"/>
        </w:rPr>
        <w:t>-</w:t>
      </w:r>
      <w:r w:rsidR="00B57756" w:rsidRPr="00B57756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  <w:r w:rsidRPr="00B57756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педагогические чтения;</w:t>
      </w:r>
    </w:p>
    <w:p w:rsidR="00756348" w:rsidRPr="00B57756" w:rsidRDefault="00756348" w:rsidP="00756348">
      <w:pPr>
        <w:pStyle w:val="a3"/>
        <w:rPr>
          <w:rFonts w:ascii="Times New Roman" w:eastAsia="Calibri" w:hAnsi="Times New Roman" w:cs="Times New Roman"/>
          <w:spacing w:val="1"/>
          <w:sz w:val="24"/>
          <w:szCs w:val="24"/>
        </w:rPr>
      </w:pPr>
      <w:r w:rsidRPr="00B57756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-</w:t>
      </w:r>
      <w:r w:rsidR="00B57756" w:rsidRPr="00B57756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  <w:r w:rsidRPr="00B57756">
        <w:rPr>
          <w:rFonts w:ascii="Times New Roman" w:eastAsia="Calibri" w:hAnsi="Times New Roman" w:cs="Times New Roman"/>
          <w:iCs/>
          <w:spacing w:val="1"/>
          <w:sz w:val="24"/>
          <w:szCs w:val="24"/>
        </w:rPr>
        <w:t>ролевые, деловые и организационн</w:t>
      </w:r>
      <w:r w:rsidR="00B57756" w:rsidRPr="00B57756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о-</w:t>
      </w:r>
      <w:proofErr w:type="spellStart"/>
      <w:r w:rsidRPr="00B57756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деятельностные</w:t>
      </w:r>
      <w:proofErr w:type="spellEnd"/>
      <w:r w:rsidRPr="00B57756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 игры;</w:t>
      </w:r>
    </w:p>
    <w:p w:rsidR="00756348" w:rsidRPr="00B57756" w:rsidRDefault="00756348" w:rsidP="00756348">
      <w:pPr>
        <w:pStyle w:val="a3"/>
        <w:rPr>
          <w:rFonts w:ascii="Times New Roman" w:eastAsia="Calibri" w:hAnsi="Times New Roman" w:cs="Times New Roman"/>
          <w:spacing w:val="1"/>
          <w:sz w:val="24"/>
          <w:szCs w:val="24"/>
        </w:rPr>
      </w:pPr>
      <w:r w:rsidRPr="00B57756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-</w:t>
      </w:r>
      <w:r w:rsidR="00B57756" w:rsidRPr="00B57756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  <w:r w:rsidRPr="00B57756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моделирование;</w:t>
      </w:r>
    </w:p>
    <w:p w:rsidR="00756348" w:rsidRPr="00B57756" w:rsidRDefault="00756348" w:rsidP="00756348">
      <w:pPr>
        <w:pStyle w:val="a3"/>
        <w:rPr>
          <w:rFonts w:ascii="Times New Roman" w:eastAsia="Calibri" w:hAnsi="Times New Roman" w:cs="Times New Roman"/>
          <w:spacing w:val="1"/>
          <w:sz w:val="24"/>
          <w:szCs w:val="24"/>
        </w:rPr>
      </w:pPr>
      <w:r w:rsidRPr="00B57756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-</w:t>
      </w:r>
      <w:r w:rsidR="00B57756" w:rsidRPr="00B57756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  <w:r w:rsidRPr="00B57756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анализ педагоги</w:t>
      </w:r>
      <w:r w:rsidRPr="00B57756">
        <w:rPr>
          <w:rFonts w:ascii="Times New Roman" w:eastAsia="Calibri" w:hAnsi="Times New Roman" w:cs="Times New Roman"/>
          <w:iCs/>
          <w:spacing w:val="1"/>
          <w:sz w:val="24"/>
          <w:szCs w:val="24"/>
        </w:rPr>
        <w:softHyphen/>
        <w:t xml:space="preserve">ческих ситуаций; </w:t>
      </w:r>
    </w:p>
    <w:p w:rsidR="00756348" w:rsidRPr="00B57756" w:rsidRDefault="00756348" w:rsidP="00756348">
      <w:pPr>
        <w:pStyle w:val="a3"/>
        <w:rPr>
          <w:rFonts w:ascii="Times New Roman" w:eastAsia="Calibri" w:hAnsi="Times New Roman" w:cs="Times New Roman"/>
          <w:spacing w:val="1"/>
          <w:sz w:val="24"/>
          <w:szCs w:val="24"/>
        </w:rPr>
      </w:pPr>
      <w:r w:rsidRPr="00B57756">
        <w:rPr>
          <w:rFonts w:ascii="Times New Roman" w:eastAsia="Calibri" w:hAnsi="Times New Roman" w:cs="Times New Roman"/>
          <w:iCs/>
          <w:spacing w:val="1"/>
          <w:sz w:val="24"/>
          <w:szCs w:val="24"/>
        </w:rPr>
        <w:t>-</w:t>
      </w:r>
      <w:r w:rsidR="00B57756" w:rsidRPr="00B57756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  <w:r w:rsidRPr="00B57756">
        <w:rPr>
          <w:rFonts w:ascii="Times New Roman" w:eastAsia="Calibri" w:hAnsi="Times New Roman" w:cs="Times New Roman"/>
          <w:iCs/>
          <w:spacing w:val="1"/>
          <w:sz w:val="24"/>
          <w:szCs w:val="24"/>
        </w:rPr>
        <w:t>творческие отчеты учителей, педагогические консилиумы</w:t>
      </w:r>
      <w:proofErr w:type="gramStart"/>
      <w:r w:rsidRPr="00B57756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;</w:t>
      </w:r>
      <w:proofErr w:type="gramEnd"/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4.2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МБОУ формулирует единую методическую тему, исходя из следующих требований: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актуальность темы;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учет достигнутого МБОУ уровня деятельности, проблем, хода и результатов учебно -  воспитательного процесса, интересов и запросов педагогов;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связь темы с конкретными научно-педагогическими исследованиями и рекомендациями, с педагогическим опытом, накопленным практикой работы других учреждений;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учет ресурсов МБОУ.</w:t>
      </w: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Единая методическая тема МБОУ реализуется через систему методической работы.</w:t>
      </w:r>
    </w:p>
    <w:p w:rsidR="00756348" w:rsidRPr="00756348" w:rsidRDefault="00B57756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4.3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Планирование методической работы в МБОУ осуществляется на учебный год. План методической работы МБОУ формируется из планов работы методического совета, предметных методических объединений, методического объединения классных руководителей и иных подструктур методической службы МБОУ.</w:t>
      </w:r>
    </w:p>
    <w:p w:rsidR="00756348" w:rsidRPr="00756348" w:rsidRDefault="00FB47A9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4.4.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Общее руководство методической работой МБОУ осуществляет один из заместителей директора МБОУ по учебно-воспитательной работе, который:</w:t>
      </w:r>
    </w:p>
    <w:p w:rsidR="00756348" w:rsidRPr="00756348" w:rsidRDefault="00FB47A9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координирует деятельность всех подструктур методической службы МБОУ по вопросам введения федеральных государственных образовательных стандартов;</w:t>
      </w:r>
    </w:p>
    <w:p w:rsidR="00756348" w:rsidRPr="00756348" w:rsidRDefault="00FB47A9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координирует и контролирует работу всех подструктур методической службы МБОУ;</w:t>
      </w:r>
    </w:p>
    <w:p w:rsidR="00756348" w:rsidRPr="00756348" w:rsidRDefault="00FB47A9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обобщает, систематизирует в методическом кабинете и пополняет методическую копилку информационными, статистическими и аналитическими материалами;</w:t>
      </w:r>
    </w:p>
    <w:p w:rsidR="00756348" w:rsidRDefault="00FB47A9" w:rsidP="00756348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осуществляет подготовку обобщенных (сводных) документов по основным вопросам методической работы.</w:t>
      </w:r>
    </w:p>
    <w:p w:rsidR="00FB47A9" w:rsidRPr="00756348" w:rsidRDefault="00FB47A9" w:rsidP="0075634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6348" w:rsidRDefault="00756348" w:rsidP="00FB47A9">
      <w:pPr>
        <w:pStyle w:val="a3"/>
        <w:jc w:val="center"/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</w:pPr>
      <w:r w:rsidRPr="00756348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5. Делопроизводство</w:t>
      </w:r>
    </w:p>
    <w:p w:rsidR="00FB47A9" w:rsidRPr="00756348" w:rsidRDefault="00FB47A9" w:rsidP="0075634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756348" w:rsidRPr="00756348" w:rsidRDefault="00756348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В номенклатуру дел по методической работе входят:</w:t>
      </w:r>
    </w:p>
    <w:p w:rsidR="00756348" w:rsidRPr="00756348" w:rsidRDefault="00FB47A9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нормативно-правовые и инструктивно-методические документы (приказы, положения, распоряжения, инструктивные письма по методической работе);</w:t>
      </w:r>
    </w:p>
    <w:p w:rsidR="00756348" w:rsidRPr="00756348" w:rsidRDefault="00FB47A9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база данных по педагогическим работникам МБОУ;</w:t>
      </w:r>
    </w:p>
    <w:p w:rsidR="00756348" w:rsidRPr="00756348" w:rsidRDefault="00FB47A9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протоколы и материалы методических органов МБОУ;</w:t>
      </w:r>
    </w:p>
    <w:p w:rsidR="00756348" w:rsidRPr="00756348" w:rsidRDefault="00FB47A9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годовые планы и отчеты по методической работе;</w:t>
      </w:r>
    </w:p>
    <w:p w:rsidR="00756348" w:rsidRPr="00756348" w:rsidRDefault="00FB47A9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перспективные планы и материалы по повышению квалификации педагогических работников МБОУ;</w:t>
      </w:r>
    </w:p>
    <w:p w:rsidR="00756348" w:rsidRPr="00756348" w:rsidRDefault="00FB47A9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материалы по профессиональным конкурсам;</w:t>
      </w:r>
    </w:p>
    <w:p w:rsidR="00756348" w:rsidRPr="00756348" w:rsidRDefault="00FB47A9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материалы по обобщению и распространению передового педагогического опыта МБОУ;</w:t>
      </w:r>
    </w:p>
    <w:p w:rsidR="00756348" w:rsidRPr="00756348" w:rsidRDefault="00FB47A9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учебно-методические пособия, разработанные педагогическими работниками МБОУ;</w:t>
      </w:r>
    </w:p>
    <w:p w:rsidR="00756348" w:rsidRPr="00756348" w:rsidRDefault="00FB47A9" w:rsidP="007563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756348" w:rsidRPr="00756348">
        <w:rPr>
          <w:rFonts w:ascii="Times New Roman" w:hAnsi="Times New Roman" w:cs="Times New Roman"/>
          <w:sz w:val="24"/>
          <w:szCs w:val="24"/>
          <w:shd w:val="clear" w:color="auto" w:fill="FFFFFF"/>
        </w:rPr>
        <w:t>иные документы.</w:t>
      </w:r>
    </w:p>
    <w:p w:rsidR="00756348" w:rsidRPr="00756348" w:rsidRDefault="00756348" w:rsidP="0075634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363830" w:rsidRPr="00756348" w:rsidRDefault="0066723D" w:rsidP="0075634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63830" w:rsidRPr="0075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1188"/>
    <w:multiLevelType w:val="multilevel"/>
    <w:tmpl w:val="211CB40E"/>
    <w:lvl w:ilvl="0">
      <w:start w:val="1"/>
      <w:numFmt w:val="decimal"/>
      <w:lvlText w:val="3.6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E41C0D"/>
    <w:multiLevelType w:val="multilevel"/>
    <w:tmpl w:val="D8FA999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BD2284"/>
    <w:multiLevelType w:val="multilevel"/>
    <w:tmpl w:val="F55A4240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8C3EDE"/>
    <w:multiLevelType w:val="multilevel"/>
    <w:tmpl w:val="35AC82EC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8A192C"/>
    <w:multiLevelType w:val="multilevel"/>
    <w:tmpl w:val="5720DAF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69178D"/>
    <w:multiLevelType w:val="multilevel"/>
    <w:tmpl w:val="86B2BB8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A943B9"/>
    <w:multiLevelType w:val="multilevel"/>
    <w:tmpl w:val="8EB64EF2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C97D00"/>
    <w:multiLevelType w:val="multilevel"/>
    <w:tmpl w:val="5AC2386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113C54"/>
    <w:multiLevelType w:val="multilevel"/>
    <w:tmpl w:val="2CF056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46288D"/>
    <w:multiLevelType w:val="multilevel"/>
    <w:tmpl w:val="B0D43B1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4F37A1"/>
    <w:multiLevelType w:val="multilevel"/>
    <w:tmpl w:val="AB4292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3A76FF"/>
    <w:multiLevelType w:val="multilevel"/>
    <w:tmpl w:val="DCC624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32C591D"/>
    <w:multiLevelType w:val="multilevel"/>
    <w:tmpl w:val="2FB45F42"/>
    <w:lvl w:ilvl="0">
      <w:start w:val="1"/>
      <w:numFmt w:val="decimal"/>
      <w:lvlText w:val="3.7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02267A"/>
    <w:multiLevelType w:val="multilevel"/>
    <w:tmpl w:val="F764711A"/>
    <w:lvl w:ilvl="0">
      <w:start w:val="1"/>
      <w:numFmt w:val="decimal"/>
      <w:lvlText w:val="3.8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AE5B78"/>
    <w:multiLevelType w:val="multilevel"/>
    <w:tmpl w:val="C5667D8A"/>
    <w:lvl w:ilvl="0">
      <w:start w:val="7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3903737"/>
    <w:multiLevelType w:val="multilevel"/>
    <w:tmpl w:val="9CA62AA4"/>
    <w:lvl w:ilvl="0">
      <w:start w:val="8"/>
      <w:numFmt w:val="decimal"/>
      <w:lvlText w:val="3.3.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732E98"/>
    <w:multiLevelType w:val="multilevel"/>
    <w:tmpl w:val="932809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A3974BD"/>
    <w:multiLevelType w:val="multilevel"/>
    <w:tmpl w:val="917E0646"/>
    <w:lvl w:ilvl="0">
      <w:start w:val="9"/>
      <w:numFmt w:val="decimal"/>
      <w:lvlText w:val="3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5E4A96"/>
    <w:multiLevelType w:val="multilevel"/>
    <w:tmpl w:val="76CAA0A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AD118AF"/>
    <w:multiLevelType w:val="multilevel"/>
    <w:tmpl w:val="40D489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7C7C03"/>
    <w:multiLevelType w:val="multilevel"/>
    <w:tmpl w:val="BF04A750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6"/>
  </w:num>
  <w:num w:numId="3">
    <w:abstractNumId w:val="5"/>
  </w:num>
  <w:num w:numId="4">
    <w:abstractNumId w:val="20"/>
  </w:num>
  <w:num w:numId="5">
    <w:abstractNumId w:val="8"/>
  </w:num>
  <w:num w:numId="6">
    <w:abstractNumId w:val="9"/>
  </w:num>
  <w:num w:numId="7">
    <w:abstractNumId w:val="2"/>
  </w:num>
  <w:num w:numId="8">
    <w:abstractNumId w:val="15"/>
  </w:num>
  <w:num w:numId="9">
    <w:abstractNumId w:val="4"/>
  </w:num>
  <w:num w:numId="10">
    <w:abstractNumId w:val="11"/>
  </w:num>
  <w:num w:numId="11">
    <w:abstractNumId w:val="14"/>
  </w:num>
  <w:num w:numId="12">
    <w:abstractNumId w:val="17"/>
  </w:num>
  <w:num w:numId="13">
    <w:abstractNumId w:val="3"/>
  </w:num>
  <w:num w:numId="14">
    <w:abstractNumId w:val="6"/>
  </w:num>
  <w:num w:numId="15">
    <w:abstractNumId w:val="0"/>
  </w:num>
  <w:num w:numId="16">
    <w:abstractNumId w:val="12"/>
  </w:num>
  <w:num w:numId="17">
    <w:abstractNumId w:val="13"/>
  </w:num>
  <w:num w:numId="18">
    <w:abstractNumId w:val="18"/>
  </w:num>
  <w:num w:numId="19">
    <w:abstractNumId w:val="1"/>
  </w:num>
  <w:num w:numId="20">
    <w:abstractNumId w:val="7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348"/>
    <w:rsid w:val="000817BF"/>
    <w:rsid w:val="00643D36"/>
    <w:rsid w:val="0066723D"/>
    <w:rsid w:val="00735A1F"/>
    <w:rsid w:val="00756348"/>
    <w:rsid w:val="00786D33"/>
    <w:rsid w:val="007D04CF"/>
    <w:rsid w:val="00A2046F"/>
    <w:rsid w:val="00B57756"/>
    <w:rsid w:val="00CF322A"/>
    <w:rsid w:val="00D26397"/>
    <w:rsid w:val="00FB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348"/>
    <w:pPr>
      <w:spacing w:after="0" w:line="240" w:lineRule="auto"/>
    </w:pPr>
  </w:style>
  <w:style w:type="paragraph" w:customStyle="1" w:styleId="Default">
    <w:name w:val="Default"/>
    <w:rsid w:val="006672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348"/>
    <w:pPr>
      <w:spacing w:after="0" w:line="240" w:lineRule="auto"/>
    </w:pPr>
  </w:style>
  <w:style w:type="paragraph" w:customStyle="1" w:styleId="Default">
    <w:name w:val="Default"/>
    <w:rsid w:val="006672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12</Pages>
  <Words>4772</Words>
  <Characters>27203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2018-03-10T05:52:00Z</dcterms:created>
  <dcterms:modified xsi:type="dcterms:W3CDTF">2018-03-10T06:47:00Z</dcterms:modified>
</cp:coreProperties>
</file>